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0" w:rsidRPr="00CA00E9" w:rsidRDefault="003C3430" w:rsidP="00A82430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</w:rPr>
      </w:pPr>
      <w:r w:rsidRPr="00CA00E9">
        <w:rPr>
          <w:rFonts w:asciiTheme="minorHAnsi" w:hAnsiTheme="minorHAnsi" w:cstheme="minorHAnsi"/>
          <w:b/>
          <w:bCs/>
          <w:sz w:val="22"/>
          <w:szCs w:val="22"/>
        </w:rPr>
        <w:t>Klauzula informacyjna dotycząca przetwarzania danych osobowych</w:t>
      </w:r>
      <w:r w:rsidR="001D725E"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 - KPA</w:t>
      </w:r>
    </w:p>
    <w:p w:rsidR="003D14B3" w:rsidRPr="009F4BAB" w:rsidRDefault="003D14B3" w:rsidP="003D14B3">
      <w:pPr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261F0E" w:rsidRPr="009F4BAB">
        <w:rPr>
          <w:rFonts w:asciiTheme="minorHAnsi" w:hAnsiTheme="minorHAnsi" w:cstheme="minorHAnsi"/>
          <w:sz w:val="22"/>
          <w:szCs w:val="22"/>
        </w:rPr>
        <w:br/>
      </w:r>
      <w:r w:rsidRPr="009F4BAB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osobowych, Dz. </w:t>
      </w:r>
      <w:r w:rsidR="006128DD" w:rsidRPr="009F4BAB">
        <w:rPr>
          <w:rFonts w:asciiTheme="minorHAnsi" w:hAnsiTheme="minorHAnsi" w:cstheme="minorHAnsi"/>
          <w:sz w:val="22"/>
          <w:szCs w:val="22"/>
        </w:rPr>
        <w:t>Urz. UE</w:t>
      </w:r>
      <w:r w:rsidRPr="009F4BAB">
        <w:rPr>
          <w:rFonts w:asciiTheme="minorHAnsi" w:hAnsiTheme="minorHAnsi" w:cstheme="minorHAnsi"/>
          <w:sz w:val="22"/>
          <w:szCs w:val="22"/>
        </w:rPr>
        <w:t xml:space="preserve"> L 119 z 04.05.2016), </w:t>
      </w:r>
      <w:proofErr w:type="gramStart"/>
      <w:r w:rsidRPr="009F4BAB">
        <w:rPr>
          <w:rFonts w:asciiTheme="minorHAnsi" w:hAnsiTheme="minorHAnsi" w:cstheme="minorHAnsi"/>
          <w:sz w:val="22"/>
          <w:szCs w:val="22"/>
        </w:rPr>
        <w:t>zwanego</w:t>
      </w:r>
      <w:proofErr w:type="gramEnd"/>
      <w:r w:rsidRPr="009F4BAB">
        <w:rPr>
          <w:rFonts w:asciiTheme="minorHAnsi" w:hAnsiTheme="minorHAnsi" w:cstheme="minorHAnsi"/>
          <w:sz w:val="22"/>
          <w:szCs w:val="22"/>
        </w:rPr>
        <w:t xml:space="preserve"> dalej RODO informuję, że:</w:t>
      </w:r>
    </w:p>
    <w:p w:rsidR="00506688" w:rsidRPr="009F4BAB" w:rsidRDefault="00506688" w:rsidP="003D14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BAB" w:rsidRPr="00402E55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</w:t>
      </w:r>
      <w:r w:rsidR="00516075">
        <w:rPr>
          <w:rFonts w:asciiTheme="minorHAnsi" w:hAnsiTheme="minorHAnsi" w:cstheme="minorHAnsi"/>
          <w:sz w:val="22"/>
          <w:szCs w:val="22"/>
        </w:rPr>
        <w:t>Malczyce</w:t>
      </w:r>
      <w:r w:rsidRPr="009F4BAB">
        <w:rPr>
          <w:rFonts w:asciiTheme="minorHAnsi" w:hAnsiTheme="minorHAnsi" w:cstheme="minorHAnsi"/>
          <w:sz w:val="22"/>
          <w:szCs w:val="22"/>
        </w:rPr>
        <w:t xml:space="preserve"> z siedzibą, </w:t>
      </w:r>
      <w:r w:rsidR="00516075" w:rsidRPr="00516075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Pr="005160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6075" w:rsidRPr="00516075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="00402E55" w:rsidRPr="00402E55">
        <w:rPr>
          <w:rFonts w:asciiTheme="minorHAnsi" w:hAnsiTheme="minorHAnsi" w:cstheme="minorHAnsi"/>
          <w:color w:val="000000"/>
          <w:sz w:val="22"/>
          <w:szCs w:val="22"/>
        </w:rPr>
        <w:t>, telefon: 71 317 90 66, e-mail: sekretariat@malczyce.</w:t>
      </w:r>
      <w:proofErr w:type="gramStart"/>
      <w:r w:rsidR="00402E55" w:rsidRPr="00402E55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="00402E55" w:rsidRPr="00402E55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402E55" w:rsidRPr="00402E55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="00402E55" w:rsidRPr="00402E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F4BAB" w:rsidRPr="009F4BAB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Administrator powołał Inspektora Ochrony Danych, którym jest p. dr Bartosz Mendyk. Kontakt z Inspektorem możliwy jest za pośrednictwem adresu e - mail: </w:t>
      </w:r>
      <w:r w:rsidRPr="009F4BAB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iod</w:t>
      </w:r>
      <w:r w:rsidRPr="009F4BA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@</w:t>
      </w:r>
      <w:r w:rsidRPr="009F4BAB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drmendyk.</w:t>
      </w:r>
      <w:proofErr w:type="gramStart"/>
      <w:r w:rsidRPr="009F4BAB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pl</w:t>
      </w:r>
      <w:proofErr w:type="gramEnd"/>
      <w:r w:rsidRPr="009F4BA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75A83" w:rsidRDefault="008037D8" w:rsidP="00E75A83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Państwa </w:t>
      </w:r>
      <w:r w:rsidRPr="008037D8">
        <w:rPr>
          <w:rFonts w:asciiTheme="minorHAnsi" w:hAnsiTheme="minorHAnsi" w:cstheme="minorHAnsi"/>
          <w:sz w:val="22"/>
          <w:szCs w:val="22"/>
        </w:rPr>
        <w:t>dane osobowe przetwarzane będą w celu przeprowadzenia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37D8">
        <w:rPr>
          <w:rFonts w:asciiTheme="minorHAnsi" w:hAnsiTheme="minorHAnsi" w:cstheme="minorHAnsi"/>
          <w:sz w:val="22"/>
          <w:szCs w:val="22"/>
        </w:rPr>
        <w:t xml:space="preserve">administracyjnego na podstawie art. 6 ust. 1 lit. </w:t>
      </w:r>
      <w:r>
        <w:rPr>
          <w:rFonts w:asciiTheme="minorHAnsi" w:hAnsiTheme="minorHAnsi" w:cstheme="minorHAnsi"/>
          <w:sz w:val="22"/>
          <w:szCs w:val="22"/>
        </w:rPr>
        <w:t>c RODO</w:t>
      </w:r>
      <w:r w:rsidRPr="008037D8">
        <w:rPr>
          <w:rFonts w:asciiTheme="minorHAnsi" w:hAnsiTheme="minorHAnsi" w:cstheme="minorHAnsi"/>
          <w:sz w:val="22"/>
          <w:szCs w:val="22"/>
        </w:rPr>
        <w:t xml:space="preserve"> przetwarzanie jest niezbędne do wypełnienia obowiązku</w:t>
      </w:r>
      <w:r>
        <w:rPr>
          <w:rFonts w:asciiTheme="minorHAnsi" w:hAnsiTheme="minorHAnsi" w:cstheme="minorHAnsi"/>
          <w:sz w:val="22"/>
          <w:szCs w:val="22"/>
        </w:rPr>
        <w:t xml:space="preserve"> prawnego ciążącego na A</w:t>
      </w:r>
      <w:r w:rsidRPr="008037D8">
        <w:rPr>
          <w:rFonts w:asciiTheme="minorHAnsi" w:hAnsiTheme="minorHAnsi" w:cstheme="minorHAnsi"/>
          <w:sz w:val="22"/>
          <w:szCs w:val="22"/>
        </w:rPr>
        <w:t>dministratorze - w związku z ustawą z dnia 14 czerwca 1960 r. Kodeks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37D8">
        <w:rPr>
          <w:rFonts w:asciiTheme="minorHAnsi" w:hAnsiTheme="minorHAnsi" w:cstheme="minorHAnsi"/>
          <w:sz w:val="22"/>
          <w:szCs w:val="22"/>
        </w:rPr>
        <w:t xml:space="preserve">postępowania administracyjnego, zwanego dalej K.p.a. </w:t>
      </w:r>
      <w:proofErr w:type="gramStart"/>
      <w:r w:rsidRPr="008037D8">
        <w:rPr>
          <w:rFonts w:asciiTheme="minorHAnsi" w:hAnsiTheme="minorHAnsi" w:cstheme="minorHAnsi"/>
          <w:sz w:val="22"/>
          <w:szCs w:val="22"/>
        </w:rPr>
        <w:t>oraz</w:t>
      </w:r>
      <w:proofErr w:type="gramEnd"/>
      <w:r w:rsidRPr="008037D8">
        <w:rPr>
          <w:rFonts w:asciiTheme="minorHAnsi" w:hAnsiTheme="minorHAnsi" w:cstheme="minorHAnsi"/>
          <w:sz w:val="22"/>
          <w:szCs w:val="22"/>
        </w:rPr>
        <w:t xml:space="preserve"> przepisami szczególnymi, jeżeli</w:t>
      </w:r>
      <w:r w:rsidR="00E75A83">
        <w:rPr>
          <w:rFonts w:asciiTheme="minorHAnsi" w:hAnsiTheme="minorHAnsi" w:cstheme="minorHAnsi"/>
          <w:sz w:val="22"/>
          <w:szCs w:val="22"/>
        </w:rPr>
        <w:t xml:space="preserve"> dotyczą.</w:t>
      </w:r>
    </w:p>
    <w:p w:rsidR="003C7AD2" w:rsidRDefault="00A82430" w:rsidP="003C7AD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2430">
        <w:rPr>
          <w:rFonts w:asciiTheme="minorHAnsi" w:hAnsiTheme="minorHAnsi" w:cstheme="minorHAnsi"/>
          <w:sz w:val="22"/>
          <w:szCs w:val="22"/>
        </w:rPr>
        <w:t>Odbiorcą Pani/Pana danych mogą być podmioty uprawnione na podstawie obowiązujących</w:t>
      </w:r>
    </w:p>
    <w:p w:rsidR="00A82430" w:rsidRPr="003C7AD2" w:rsidRDefault="00A82430" w:rsidP="003C7AD2">
      <w:pPr>
        <w:pStyle w:val="Akapitzlist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C7AD2">
        <w:rPr>
          <w:rFonts w:asciiTheme="minorHAnsi" w:hAnsiTheme="minorHAnsi" w:cstheme="minorHAnsi"/>
          <w:sz w:val="22"/>
          <w:szCs w:val="22"/>
        </w:rPr>
        <w:t>przepisów</w:t>
      </w:r>
      <w:proofErr w:type="gramEnd"/>
      <w:r w:rsidRPr="003C7AD2">
        <w:rPr>
          <w:rFonts w:asciiTheme="minorHAnsi" w:hAnsiTheme="minorHAnsi" w:cstheme="minorHAnsi"/>
          <w:sz w:val="22"/>
          <w:szCs w:val="22"/>
        </w:rPr>
        <w:t xml:space="preserve"> prawa – podmioty publiczne w tym organ właściwy do rozpatrzenia sprawy, sądy i inni odbiorcy legitymujący się interesem prawnym w pozyskaniu danych osobowych, osoby będące stroną postępowania oraz inni uczestnicy postępowania. Ponadto firmy informatyczne świadc</w:t>
      </w:r>
      <w:r w:rsidR="00516075">
        <w:rPr>
          <w:rFonts w:asciiTheme="minorHAnsi" w:hAnsiTheme="minorHAnsi" w:cstheme="minorHAnsi"/>
          <w:sz w:val="22"/>
          <w:szCs w:val="22"/>
        </w:rPr>
        <w:t>zące usługi IT dla Gminy Malczyce</w:t>
      </w:r>
      <w:r w:rsidRPr="003C7AD2">
        <w:rPr>
          <w:rFonts w:asciiTheme="minorHAnsi" w:hAnsiTheme="minorHAnsi" w:cstheme="minorHAnsi"/>
          <w:sz w:val="22"/>
          <w:szCs w:val="22"/>
        </w:rPr>
        <w:t>.</w:t>
      </w:r>
    </w:p>
    <w:p w:rsidR="003C7AD2" w:rsidRPr="003C7AD2" w:rsidRDefault="003C7AD2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Okres</w:t>
      </w:r>
      <w:r w:rsidRPr="003C7AD2">
        <w:rPr>
          <w:rFonts w:asciiTheme="minorHAnsi" w:hAnsiTheme="minorHAnsi" w:cstheme="minorHAnsi"/>
          <w:sz w:val="22"/>
          <w:szCs w:val="22"/>
        </w:rPr>
        <w:t xml:space="preserve"> przez, który</w:t>
      </w:r>
      <w:proofErr w:type="gramEnd"/>
      <w:r w:rsidRPr="003C7AD2">
        <w:rPr>
          <w:rFonts w:asciiTheme="minorHAnsi" w:hAnsiTheme="minorHAnsi" w:cstheme="minorHAnsi"/>
          <w:sz w:val="22"/>
          <w:szCs w:val="22"/>
        </w:rPr>
        <w:t xml:space="preserve"> Państwa dane osobowe będą przechowywane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Pr="003C7AD2">
        <w:rPr>
          <w:rFonts w:asciiTheme="minorHAnsi" w:hAnsiTheme="minorHAnsi" w:cstheme="minorHAnsi"/>
          <w:sz w:val="22"/>
          <w:szCs w:val="22"/>
        </w:rPr>
        <w:t>okres niezbędny, wynikający z przepisów prawa (przepisów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7AD2" w:rsidRDefault="003C7AD2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AD2">
        <w:rPr>
          <w:rFonts w:asciiTheme="minorHAnsi" w:hAnsiTheme="minorHAnsi" w:cstheme="minorHAnsi"/>
          <w:sz w:val="22"/>
          <w:szCs w:val="22"/>
        </w:rPr>
        <w:t xml:space="preserve">Posiadają Państwo prawo do dostępu do swoich danych oraz otrzymania ich kopii, sprostowania swoich danych osobowych, ograniczenia przetwarzania danych osobowych. </w:t>
      </w:r>
    </w:p>
    <w:p w:rsidR="00AA6B50" w:rsidRPr="000D7442" w:rsidRDefault="00AA6B50" w:rsidP="00AA6B50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Pani/Pana dane osobowe nie będą przekazywane do państwa trzeciego / organizacji międzynarodowej.</w:t>
      </w:r>
    </w:p>
    <w:p w:rsidR="00AA6B50" w:rsidRPr="000D7442" w:rsidRDefault="00AA6B50" w:rsidP="00AA6B50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Przy przetwarzaniu danych osobowych nie będzie używane zautomatyzowane podejmowanie decyzji, ani profilowanie.</w:t>
      </w:r>
    </w:p>
    <w:p w:rsidR="00AA6B50" w:rsidRPr="00142805" w:rsidRDefault="00AA6B50" w:rsidP="00AA6B50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E83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Pan/Pani</w:t>
      </w:r>
      <w:r w:rsidRPr="00E83FF9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ul. Stawki 2 00-193 Warszawa, w przypadku, gdy Państwa dane osobowe przetwarzane są niezgodnie z przepisami RODO.</w:t>
      </w:r>
    </w:p>
    <w:p w:rsidR="00ED6D82" w:rsidRDefault="00ED6D82" w:rsidP="00ED6D82">
      <w:pPr>
        <w:jc w:val="both"/>
        <w:rPr>
          <w:color w:val="000000"/>
          <w:sz w:val="22"/>
          <w:szCs w:val="22"/>
        </w:rPr>
      </w:pPr>
    </w:p>
    <w:p w:rsidR="00ED6D82" w:rsidRPr="00ED6D82" w:rsidRDefault="00ED6D82" w:rsidP="00ED6D82">
      <w:pPr>
        <w:jc w:val="both"/>
        <w:rPr>
          <w:color w:val="000000"/>
          <w:sz w:val="22"/>
          <w:szCs w:val="22"/>
        </w:rPr>
      </w:pPr>
    </w:p>
    <w:p w:rsidR="00DC259C" w:rsidRPr="00ED6D82" w:rsidRDefault="00DC259C" w:rsidP="003D14B3">
      <w:pPr>
        <w:jc w:val="both"/>
        <w:rPr>
          <w:sz w:val="22"/>
          <w:szCs w:val="22"/>
        </w:rPr>
      </w:pPr>
    </w:p>
    <w:sectPr w:rsidR="00DC259C" w:rsidRPr="00ED6D82" w:rsidSect="002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1E5B"/>
    <w:multiLevelType w:val="hybridMultilevel"/>
    <w:tmpl w:val="6E18EC8A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42696F43"/>
    <w:multiLevelType w:val="hybridMultilevel"/>
    <w:tmpl w:val="E3107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D27290"/>
    <w:multiLevelType w:val="multilevel"/>
    <w:tmpl w:val="421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CB359C"/>
    <w:multiLevelType w:val="hybridMultilevel"/>
    <w:tmpl w:val="A1D28314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67474D63"/>
    <w:multiLevelType w:val="multilevel"/>
    <w:tmpl w:val="CD4C9678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3737"/>
    <w:rsid w:val="000100A3"/>
    <w:rsid w:val="0003695E"/>
    <w:rsid w:val="00141745"/>
    <w:rsid w:val="001B2F1F"/>
    <w:rsid w:val="001D725E"/>
    <w:rsid w:val="001E075E"/>
    <w:rsid w:val="002075B2"/>
    <w:rsid w:val="00232E90"/>
    <w:rsid w:val="00261F0E"/>
    <w:rsid w:val="00297E7B"/>
    <w:rsid w:val="002C4BC4"/>
    <w:rsid w:val="002E4FAE"/>
    <w:rsid w:val="002E5B02"/>
    <w:rsid w:val="0030095B"/>
    <w:rsid w:val="00316D7C"/>
    <w:rsid w:val="00342DF2"/>
    <w:rsid w:val="0035492C"/>
    <w:rsid w:val="003B7E9E"/>
    <w:rsid w:val="003C3430"/>
    <w:rsid w:val="003C7AD2"/>
    <w:rsid w:val="003D14B3"/>
    <w:rsid w:val="00402941"/>
    <w:rsid w:val="00402E55"/>
    <w:rsid w:val="004816C6"/>
    <w:rsid w:val="004E5F11"/>
    <w:rsid w:val="005042FE"/>
    <w:rsid w:val="00506688"/>
    <w:rsid w:val="00516075"/>
    <w:rsid w:val="005240F8"/>
    <w:rsid w:val="00524A37"/>
    <w:rsid w:val="0052625D"/>
    <w:rsid w:val="005C40CE"/>
    <w:rsid w:val="005E133A"/>
    <w:rsid w:val="0060692E"/>
    <w:rsid w:val="006128DD"/>
    <w:rsid w:val="00631C33"/>
    <w:rsid w:val="00640462"/>
    <w:rsid w:val="00671987"/>
    <w:rsid w:val="00680988"/>
    <w:rsid w:val="006858D6"/>
    <w:rsid w:val="00695071"/>
    <w:rsid w:val="006B5D9D"/>
    <w:rsid w:val="006E525F"/>
    <w:rsid w:val="00755C50"/>
    <w:rsid w:val="00782EE3"/>
    <w:rsid w:val="008037D8"/>
    <w:rsid w:val="00880F0B"/>
    <w:rsid w:val="008B4481"/>
    <w:rsid w:val="00972F1E"/>
    <w:rsid w:val="00975345"/>
    <w:rsid w:val="009D3737"/>
    <w:rsid w:val="009D3E29"/>
    <w:rsid w:val="009E285E"/>
    <w:rsid w:val="009F4BAB"/>
    <w:rsid w:val="00A4004B"/>
    <w:rsid w:val="00A82430"/>
    <w:rsid w:val="00AA6B50"/>
    <w:rsid w:val="00AB2A18"/>
    <w:rsid w:val="00AC35D2"/>
    <w:rsid w:val="00B177F5"/>
    <w:rsid w:val="00B657C8"/>
    <w:rsid w:val="00BC68BF"/>
    <w:rsid w:val="00BD0CD0"/>
    <w:rsid w:val="00BF6D7D"/>
    <w:rsid w:val="00CA00E9"/>
    <w:rsid w:val="00D3657F"/>
    <w:rsid w:val="00D50252"/>
    <w:rsid w:val="00DB6A69"/>
    <w:rsid w:val="00DC259C"/>
    <w:rsid w:val="00DD61BB"/>
    <w:rsid w:val="00E33D9C"/>
    <w:rsid w:val="00E75A83"/>
    <w:rsid w:val="00EA22C2"/>
    <w:rsid w:val="00ED6D82"/>
    <w:rsid w:val="00F07ECD"/>
    <w:rsid w:val="00F13086"/>
    <w:rsid w:val="00F4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B0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uiPriority w:val="20"/>
    <w:qFormat/>
    <w:rsid w:val="009D3737"/>
    <w:rPr>
      <w:i/>
      <w:iCs/>
    </w:rPr>
  </w:style>
  <w:style w:type="character" w:styleId="Hipercze">
    <w:name w:val="Hyperlink"/>
    <w:rsid w:val="009D3737"/>
    <w:rPr>
      <w:color w:val="0000FF"/>
      <w:u w:val="single"/>
    </w:rPr>
  </w:style>
  <w:style w:type="paragraph" w:customStyle="1" w:styleId="Default">
    <w:name w:val="Default"/>
    <w:rsid w:val="00AB2A18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styleId="Akapitzlist">
    <w:name w:val="List Paragraph"/>
    <w:basedOn w:val="Normalny"/>
    <w:uiPriority w:val="34"/>
    <w:qFormat/>
    <w:rsid w:val="003B7E9E"/>
    <w:pPr>
      <w:ind w:left="708"/>
    </w:pPr>
  </w:style>
  <w:style w:type="character" w:styleId="Pogrubienie">
    <w:name w:val="Strong"/>
    <w:basedOn w:val="Domylnaczcionkaakapitu"/>
    <w:uiPriority w:val="22"/>
    <w:qFormat/>
    <w:rsid w:val="00516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2480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user</cp:lastModifiedBy>
  <cp:revision>7</cp:revision>
  <cp:lastPrinted>2019-12-12T10:07:00Z</cp:lastPrinted>
  <dcterms:created xsi:type="dcterms:W3CDTF">2024-06-20T08:47:00Z</dcterms:created>
  <dcterms:modified xsi:type="dcterms:W3CDTF">2024-06-21T11:04:00Z</dcterms:modified>
</cp:coreProperties>
</file>